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F" w:rsidRDefault="0013768F" w:rsidP="0013768F">
      <w:pPr>
        <w:ind w:left="-284"/>
        <w:jc w:val="center"/>
      </w:pPr>
      <w:r>
        <w:t>Аннотация к рабочей программе по предмету «Обществознание» для обучающихся 5-9 классов</w:t>
      </w:r>
    </w:p>
    <w:p w:rsidR="0013768F" w:rsidRDefault="0013768F" w:rsidP="0013768F">
      <w:r>
        <w:t xml:space="preserve">Рабочая программа по обществознанию для 5-9 классов составлена в соответствии </w:t>
      </w:r>
      <w:proofErr w:type="gramStart"/>
      <w:r>
        <w:t>с</w:t>
      </w:r>
      <w:proofErr w:type="gramEnd"/>
    </w:p>
    <w:p w:rsidR="0013768F" w:rsidRDefault="0013768F" w:rsidP="0013768F">
      <w:r>
        <w:t xml:space="preserve">требованиями Федерального государственного образовательного стандарта, </w:t>
      </w:r>
      <w:proofErr w:type="gramStart"/>
      <w:r>
        <w:t>примерной</w:t>
      </w:r>
      <w:proofErr w:type="gramEnd"/>
      <w:r>
        <w:t xml:space="preserve"> основной</w:t>
      </w:r>
    </w:p>
    <w:p w:rsidR="0013768F" w:rsidRDefault="0013768F" w:rsidP="0013768F">
      <w:r>
        <w:t>образовательной программ</w:t>
      </w:r>
      <w:proofErr w:type="gramStart"/>
      <w:r>
        <w:t>ы ООО</w:t>
      </w:r>
      <w:proofErr w:type="gramEnd"/>
      <w:r>
        <w:t xml:space="preserve"> (http://fgosreestr.ru/) и авторской программы курса</w:t>
      </w:r>
    </w:p>
    <w:p w:rsidR="0013768F" w:rsidRDefault="0013768F" w:rsidP="0013768F">
      <w:r>
        <w:t>«Обществознание» под редакцией О. Б. Соболевой, О. В. Медведевой-М</w:t>
      </w:r>
      <w:proofErr w:type="gramStart"/>
      <w:r>
        <w:t>.:</w:t>
      </w:r>
      <w:r w:rsidRPr="003C6EB4">
        <w:t xml:space="preserve"> </w:t>
      </w:r>
      <w:proofErr w:type="gramEnd"/>
      <w:r w:rsidRPr="003C6EB4">
        <w:t>издательство «</w:t>
      </w:r>
      <w:proofErr w:type="spellStart"/>
      <w:r w:rsidRPr="003C6EB4">
        <w:t>Вентана-Граф</w:t>
      </w:r>
      <w:proofErr w:type="spellEnd"/>
      <w:r w:rsidRPr="003C6EB4">
        <w:t>», 2015 .</w:t>
      </w:r>
    </w:p>
    <w:p w:rsidR="0013768F" w:rsidRDefault="0013768F" w:rsidP="0013768F">
      <w:r>
        <w:t>Целями реализации основной образовательной программы основного общего образования</w:t>
      </w:r>
    </w:p>
    <w:p w:rsidR="0013768F" w:rsidRDefault="0013768F" w:rsidP="0013768F">
      <w:r>
        <w:t>являются:</w:t>
      </w:r>
    </w:p>
    <w:p w:rsidR="0013768F" w:rsidRDefault="0013768F" w:rsidP="0013768F">
      <w:r>
        <w:t> достижение выпускниками планируемых результатов: знаний, умений, навыков,</w:t>
      </w:r>
    </w:p>
    <w:p w:rsidR="0013768F" w:rsidRDefault="0013768F" w:rsidP="0013768F">
      <w:r>
        <w:t xml:space="preserve">компетенций и компетентностей, определяемых </w:t>
      </w:r>
      <w:proofErr w:type="gramStart"/>
      <w:r>
        <w:t>личностными</w:t>
      </w:r>
      <w:proofErr w:type="gramEnd"/>
      <w:r>
        <w:t>, семейными, общественными,</w:t>
      </w:r>
    </w:p>
    <w:p w:rsidR="0013768F" w:rsidRDefault="0013768F" w:rsidP="0013768F">
      <w:r>
        <w:t>государственными потребностями и возможностями обучающегося среднего школьного</w:t>
      </w:r>
    </w:p>
    <w:p w:rsidR="0013768F" w:rsidRDefault="0013768F" w:rsidP="0013768F">
      <w:r>
        <w:t>возраста, индивидуальными особенностями его развития и состояния здоровья;</w:t>
      </w:r>
    </w:p>
    <w:p w:rsidR="0013768F" w:rsidRDefault="0013768F" w:rsidP="0013768F">
      <w:r>
        <w:t xml:space="preserve"> становление и развитие личности </w:t>
      </w:r>
      <w:proofErr w:type="gramStart"/>
      <w:r>
        <w:t>обучающегося</w:t>
      </w:r>
      <w:proofErr w:type="gramEnd"/>
      <w:r>
        <w:t xml:space="preserve"> в ее самобытности, уникальности,</w:t>
      </w:r>
    </w:p>
    <w:p w:rsidR="0013768F" w:rsidRDefault="0013768F" w:rsidP="0013768F">
      <w:r>
        <w:t>неповторимости;</w:t>
      </w:r>
    </w:p>
    <w:p w:rsidR="0013768F" w:rsidRDefault="0013768F" w:rsidP="0013768F">
      <w:r>
        <w:t> формирование общей культуры, духовно - нравственное, гражданское, социальное,</w:t>
      </w:r>
    </w:p>
    <w:p w:rsidR="0013768F" w:rsidRDefault="0013768F" w:rsidP="0013768F">
      <w:r>
        <w:t xml:space="preserve">личностное и интеллектуальное развитие самосовершенствование </w:t>
      </w:r>
      <w:proofErr w:type="gramStart"/>
      <w:r>
        <w:t>обучающихся</w:t>
      </w:r>
      <w:proofErr w:type="gramEnd"/>
      <w:r>
        <w:t>,</w:t>
      </w:r>
    </w:p>
    <w:p w:rsidR="0013768F" w:rsidRDefault="0013768F" w:rsidP="0013768F">
      <w:r>
        <w:t>обеспечивающие их социальную успешность, развитие творческих способностей,</w:t>
      </w:r>
    </w:p>
    <w:p w:rsidR="0013768F" w:rsidRDefault="0013768F" w:rsidP="0013768F">
      <w:r>
        <w:t>сохранение и укрепление здоровья;</w:t>
      </w:r>
    </w:p>
    <w:p w:rsidR="0013768F" w:rsidRDefault="0013768F" w:rsidP="0013768F">
      <w:r>
        <w:t> обеспечение планируемых результатов по достижению выпускником целевых установок,</w:t>
      </w:r>
    </w:p>
    <w:p w:rsidR="0013768F" w:rsidRDefault="0013768F" w:rsidP="0013768F">
      <w:r>
        <w:t xml:space="preserve">знаний, умений, навыков, компетенций и компетентностей, определяемых </w:t>
      </w:r>
      <w:proofErr w:type="gramStart"/>
      <w:r>
        <w:t>личностными</w:t>
      </w:r>
      <w:proofErr w:type="gramEnd"/>
      <w:r>
        <w:t>,</w:t>
      </w:r>
    </w:p>
    <w:p w:rsidR="0013768F" w:rsidRDefault="0013768F" w:rsidP="0013768F">
      <w:r>
        <w:t>семейными, общественными, государственными потребностями и возможностями</w:t>
      </w:r>
    </w:p>
    <w:p w:rsidR="0013768F" w:rsidRDefault="0013768F" w:rsidP="0013768F">
      <w:r>
        <w:t>обучающегося среднего школьного возраста, индивидуальными особенностями его развития</w:t>
      </w:r>
    </w:p>
    <w:p w:rsidR="0013768F" w:rsidRDefault="0013768F" w:rsidP="0013768F">
      <w:r>
        <w:t>и состояния здоровья;</w:t>
      </w:r>
    </w:p>
    <w:p w:rsidR="0013768F" w:rsidRDefault="0013768F" w:rsidP="0013768F">
      <w:r>
        <w:t> становление и развитие личности в её индивидуальности, самобытности, уникальности,</w:t>
      </w:r>
    </w:p>
    <w:p w:rsidR="0013768F" w:rsidRDefault="0013768F" w:rsidP="0013768F">
      <w:r>
        <w:t>неповторимости.</w:t>
      </w:r>
    </w:p>
    <w:p w:rsidR="0013768F" w:rsidRDefault="0013768F" w:rsidP="0013768F">
      <w:r>
        <w:t>Достижение поставленных целей при разработке и реализации образовательной организацией</w:t>
      </w:r>
    </w:p>
    <w:p w:rsidR="0013768F" w:rsidRDefault="0013768F" w:rsidP="0013768F">
      <w:r>
        <w:t>основной образовательной программы основного общего образования предусматривает решение</w:t>
      </w:r>
    </w:p>
    <w:p w:rsidR="0013768F" w:rsidRDefault="0013768F" w:rsidP="0013768F">
      <w:r>
        <w:t>следующих основных задач:</w:t>
      </w:r>
    </w:p>
    <w:p w:rsidR="0013768F" w:rsidRDefault="0013768F" w:rsidP="0013768F">
      <w:r>
        <w:t> обеспечение соответствия основной образовательной программы требованиям Федерального</w:t>
      </w:r>
    </w:p>
    <w:p w:rsidR="0013768F" w:rsidRDefault="0013768F" w:rsidP="0013768F">
      <w:r>
        <w:t>государственного образовательного стандарта основного общего образования (ФГОС ООО);</w:t>
      </w:r>
    </w:p>
    <w:p w:rsidR="0013768F" w:rsidRDefault="0013768F" w:rsidP="0013768F">
      <w:r>
        <w:t> обеспечение преемственности начального общего, основного общего, среднего общего</w:t>
      </w:r>
    </w:p>
    <w:p w:rsidR="0013768F" w:rsidRDefault="0013768F" w:rsidP="0013768F">
      <w:r>
        <w:t>образования;</w:t>
      </w:r>
    </w:p>
    <w:p w:rsidR="0013768F" w:rsidRDefault="0013768F" w:rsidP="0013768F">
      <w:r>
        <w:t> обеспечение доступности получения качественного основного общего образования,</w:t>
      </w:r>
    </w:p>
    <w:p w:rsidR="0013768F" w:rsidRDefault="0013768F" w:rsidP="0013768F">
      <w:r>
        <w:t>достижение планируемых результатов освоения основной образовательной программы</w:t>
      </w:r>
    </w:p>
    <w:p w:rsidR="0013768F" w:rsidRDefault="0013768F" w:rsidP="0013768F">
      <w:r>
        <w:t>основного общего образования всеми обучающимися</w:t>
      </w:r>
    </w:p>
    <w:p w:rsidR="0013768F" w:rsidRDefault="0013768F" w:rsidP="0013768F">
      <w:r>
        <w:t> установление требований к воспитанию и социализации обучающихся как части</w:t>
      </w:r>
    </w:p>
    <w:p w:rsidR="0013768F" w:rsidRDefault="0013768F" w:rsidP="0013768F">
      <w:r>
        <w:t>образовательной программы и соответствующему усилению воспитательного потенциала</w:t>
      </w:r>
    </w:p>
    <w:p w:rsidR="0013768F" w:rsidRDefault="0013768F" w:rsidP="0013768F">
      <w:r>
        <w:t>школы, обеспечению индивидуализированного психолого-педагогического сопровождения</w:t>
      </w:r>
    </w:p>
    <w:p w:rsidR="0013768F" w:rsidRDefault="0013768F" w:rsidP="0013768F">
      <w:r>
        <w:t xml:space="preserve">каждого обучающегося, формированию образовательного базиса, основанного не только </w:t>
      </w:r>
      <w:proofErr w:type="gramStart"/>
      <w:r>
        <w:t>на</w:t>
      </w:r>
      <w:proofErr w:type="gramEnd"/>
    </w:p>
    <w:p w:rsidR="0013768F" w:rsidRDefault="0013768F" w:rsidP="0013768F">
      <w:proofErr w:type="gramStart"/>
      <w:r>
        <w:t>знаниях</w:t>
      </w:r>
      <w:proofErr w:type="gramEnd"/>
      <w:r>
        <w:t>, но и на соответствующем культурном уровне развития личности, созданию</w:t>
      </w:r>
    </w:p>
    <w:p w:rsidR="0013768F" w:rsidRDefault="0013768F" w:rsidP="0013768F">
      <w:r>
        <w:t>необходимых условий для ее самореализации;</w:t>
      </w:r>
    </w:p>
    <w:p w:rsidR="0013768F" w:rsidRDefault="0013768F" w:rsidP="0013768F">
      <w:r>
        <w:t> обеспечение эффективного сочетания урочных и внеурочных форм организации учебных</w:t>
      </w:r>
    </w:p>
    <w:p w:rsidR="0013768F" w:rsidRDefault="0013768F" w:rsidP="0013768F">
      <w:r>
        <w:t>занятий, взаимодействия всех участников образовательных отношений;</w:t>
      </w:r>
    </w:p>
    <w:p w:rsidR="0013768F" w:rsidRDefault="0013768F" w:rsidP="0013768F">
      <w:r>
        <w:t> взаимодействие образовательной организации при реализации основной образовательной</w:t>
      </w:r>
    </w:p>
    <w:p w:rsidR="0013768F" w:rsidRDefault="0013768F" w:rsidP="0013768F">
      <w:r>
        <w:t>программы с социальными партнерами;</w:t>
      </w:r>
    </w:p>
    <w:p w:rsidR="0013768F" w:rsidRDefault="0013768F" w:rsidP="0013768F">
      <w:r>
        <w:t> выявление и развитие способностей обучающихся, их интересов через систему клубов,</w:t>
      </w:r>
    </w:p>
    <w:p w:rsidR="0013768F" w:rsidRDefault="0013768F" w:rsidP="0013768F">
      <w:r>
        <w:t xml:space="preserve">секций, студий и кружков, общественно полезную деятельность, в том числе </w:t>
      </w:r>
      <w:proofErr w:type="gramStart"/>
      <w:r>
        <w:t>с</w:t>
      </w:r>
      <w:proofErr w:type="gramEnd"/>
    </w:p>
    <w:p w:rsidR="0013768F" w:rsidRDefault="0013768F" w:rsidP="0013768F">
      <w:r>
        <w:t>использованием возможностей образовательных организаций дополнительного образования;</w:t>
      </w:r>
    </w:p>
    <w:p w:rsidR="0013768F" w:rsidRDefault="0013768F" w:rsidP="0013768F">
      <w:r>
        <w:t> организацию интеллектуальных и творческих соревнований, научно-технического творчества,</w:t>
      </w:r>
    </w:p>
    <w:p w:rsidR="0013768F" w:rsidRDefault="0013768F" w:rsidP="0013768F">
      <w:r>
        <w:t>проектной и учебно-исследовательской деятельности;</w:t>
      </w:r>
    </w:p>
    <w:p w:rsidR="0013768F" w:rsidRDefault="0013768F" w:rsidP="0013768F">
      <w:r>
        <w:t xml:space="preserve"> 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внешкольной социальной</w:t>
      </w:r>
    </w:p>
    <w:p w:rsidR="0013768F" w:rsidRDefault="0013768F" w:rsidP="0013768F">
      <w:r>
        <w:t>среды для приобретения опыта реального управления и действия;</w:t>
      </w:r>
    </w:p>
    <w:p w:rsidR="0013768F" w:rsidRDefault="0013768F" w:rsidP="0013768F">
      <w:r>
        <w:lastRenderedPageBreak/>
        <w:t> социальное и учебно-исследовательское проектирование, профессиональная ориентация</w:t>
      </w:r>
    </w:p>
    <w:p w:rsidR="0013768F" w:rsidRDefault="0013768F" w:rsidP="0013768F">
      <w:r>
        <w:t xml:space="preserve">обучающихся при поддержке педагогов, психологов, социальных педагогов, сотрудничество </w:t>
      </w:r>
      <w:proofErr w:type="gramStart"/>
      <w:r>
        <w:t>с</w:t>
      </w:r>
      <w:proofErr w:type="gramEnd"/>
    </w:p>
    <w:p w:rsidR="0013768F" w:rsidRDefault="0013768F" w:rsidP="0013768F">
      <w:r>
        <w:t>базовыми предприятиями, учреждениями профессионального образования, центрами</w:t>
      </w:r>
    </w:p>
    <w:p w:rsidR="0013768F" w:rsidRDefault="0013768F" w:rsidP="0013768F">
      <w:r>
        <w:t>профессиональной работы;</w:t>
      </w:r>
    </w:p>
    <w:p w:rsidR="0013768F" w:rsidRDefault="0013768F" w:rsidP="0013768F">
      <w:r>
        <w:t> сохранение и укрепление физического, психологического и социального здоровья</w:t>
      </w:r>
    </w:p>
    <w:p w:rsidR="0013768F" w:rsidRDefault="0013768F" w:rsidP="0013768F">
      <w:r>
        <w:t>обучающихся, обеспечение их безопасности.</w:t>
      </w:r>
    </w:p>
    <w:p w:rsidR="0013768F" w:rsidRDefault="0013768F" w:rsidP="0013768F">
      <w:r>
        <w:t>«Рабочая программа по обществознанию для 5-9 классов» рассчитана на 34 часа учебного времени,</w:t>
      </w:r>
    </w:p>
    <w:p w:rsidR="0013768F" w:rsidRDefault="0013768F" w:rsidP="0013768F">
      <w:r>
        <w:t>так как годовой календарный график рассчитан на 34 недели.</w:t>
      </w:r>
    </w:p>
    <w:p w:rsidR="0013768F" w:rsidRDefault="0013768F" w:rsidP="0013768F">
      <w:r>
        <w:t>Основные разделы программы:</w:t>
      </w:r>
    </w:p>
    <w:p w:rsidR="0013768F" w:rsidRDefault="0013768F" w:rsidP="0013768F">
      <w:r>
        <w:t>1. Введение в обществознание. 5 класс</w:t>
      </w:r>
    </w:p>
    <w:p w:rsidR="0013768F" w:rsidRDefault="0013768F" w:rsidP="0013768F">
      <w:r>
        <w:t>2. Мир человека.6 класс</w:t>
      </w:r>
    </w:p>
    <w:p w:rsidR="0013768F" w:rsidRDefault="0013768F" w:rsidP="0013768F">
      <w:r>
        <w:t>3. Человек в обществе.7 класс</w:t>
      </w:r>
    </w:p>
    <w:p w:rsidR="0013768F" w:rsidRDefault="0013768F" w:rsidP="0013768F">
      <w:r>
        <w:t>4. Право в жизни человека, общества и государства.8 класс.</w:t>
      </w:r>
    </w:p>
    <w:p w:rsidR="0013768F" w:rsidRDefault="0013768F" w:rsidP="0013768F">
      <w:r>
        <w:t>5. Экономика вокруг нас. 9 класс.</w:t>
      </w:r>
    </w:p>
    <w:p w:rsidR="0013768F" w:rsidRDefault="0013768F" w:rsidP="0013768F">
      <w:r>
        <w:t>Основные разделы программы: 5 класс</w:t>
      </w:r>
    </w:p>
    <w:p w:rsidR="0013768F" w:rsidRDefault="0013768F" w:rsidP="0013768F">
      <w:r>
        <w:t xml:space="preserve">1. </w:t>
      </w:r>
      <w:r w:rsidRPr="00B53391">
        <w:t>Утро пятиклассника</w:t>
      </w:r>
    </w:p>
    <w:p w:rsidR="0013768F" w:rsidRPr="0013768F" w:rsidRDefault="0013768F" w:rsidP="0013768F">
      <w:r>
        <w:t>2</w:t>
      </w:r>
      <w:r w:rsidRPr="0013768F">
        <w:t>. «Рабочий день» пятиклассника</w:t>
      </w:r>
    </w:p>
    <w:p w:rsidR="0013768F" w:rsidRPr="0013768F" w:rsidRDefault="0013768F" w:rsidP="0013768F">
      <w:r w:rsidRPr="0013768F">
        <w:t>3. Вечер в семейном</w:t>
      </w:r>
      <w:r w:rsidRPr="0013768F">
        <w:rPr>
          <w:rStyle w:val="14"/>
          <w:rFonts w:ascii="Times New Roman" w:hAnsi="Times New Roman" w:cs="Times New Roman"/>
          <w:b w:val="0"/>
          <w:sz w:val="24"/>
          <w:szCs w:val="24"/>
        </w:rPr>
        <w:t xml:space="preserve"> кругу</w:t>
      </w:r>
    </w:p>
    <w:p w:rsidR="0013768F" w:rsidRDefault="0013768F" w:rsidP="0013768F">
      <w:r>
        <w:t>Основные разделы программы: 6 класс</w:t>
      </w:r>
    </w:p>
    <w:p w:rsidR="0013768F" w:rsidRPr="0013768F" w:rsidRDefault="0013768F" w:rsidP="0013768F">
      <w:r>
        <w:t xml:space="preserve">1. </w:t>
      </w:r>
      <w:r w:rsidRPr="0013768F">
        <w:t>Человек – часть природы</w:t>
      </w:r>
    </w:p>
    <w:p w:rsidR="0013768F" w:rsidRPr="0013768F" w:rsidRDefault="0013768F" w:rsidP="0013768F">
      <w:r w:rsidRPr="0013768F">
        <w:t>2. Познавая мир и самого себя</w:t>
      </w:r>
    </w:p>
    <w:p w:rsidR="0013768F" w:rsidRPr="0013768F" w:rsidRDefault="0013768F" w:rsidP="0013768F">
      <w:r w:rsidRPr="0013768F">
        <w:t xml:space="preserve">3. Деятельность человека </w:t>
      </w:r>
    </w:p>
    <w:p w:rsidR="0013768F" w:rsidRPr="0013768F" w:rsidRDefault="0013768F" w:rsidP="0013768F">
      <w:r w:rsidRPr="0013768F">
        <w:t>4. Жизненный путь человека</w:t>
      </w:r>
    </w:p>
    <w:p w:rsidR="0013768F" w:rsidRPr="0013768F" w:rsidRDefault="0013768F" w:rsidP="0013768F">
      <w:r w:rsidRPr="0013768F">
        <w:t>5.Человек в мире культуры</w:t>
      </w:r>
    </w:p>
    <w:p w:rsidR="0013768F" w:rsidRDefault="0013768F" w:rsidP="0013768F">
      <w:r>
        <w:t>Основные разделы программы: 7 класс</w:t>
      </w:r>
    </w:p>
    <w:p w:rsidR="0013768F" w:rsidRPr="0025279F" w:rsidRDefault="0013768F" w:rsidP="0025279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</w:pPr>
      <w:r>
        <w:t xml:space="preserve">1. </w:t>
      </w:r>
      <w:r w:rsidR="0025279F" w:rsidRPr="0025279F">
        <w:rPr>
          <w:color w:val="000000"/>
        </w:rPr>
        <w:t>Человек в обществе</w:t>
      </w:r>
    </w:p>
    <w:p w:rsidR="0013768F" w:rsidRPr="0025279F" w:rsidRDefault="0013768F" w:rsidP="0013768F">
      <w:r w:rsidRPr="0025279F">
        <w:t>2.</w:t>
      </w:r>
      <w:r w:rsidR="0025279F" w:rsidRPr="0025279F">
        <w:rPr>
          <w:bCs/>
          <w:color w:val="000000"/>
        </w:rPr>
        <w:t xml:space="preserve"> Общество и его структура</w:t>
      </w:r>
      <w:r w:rsidRPr="0025279F">
        <w:t xml:space="preserve"> </w:t>
      </w:r>
    </w:p>
    <w:p w:rsidR="0013768F" w:rsidRPr="0025279F" w:rsidRDefault="0013768F" w:rsidP="0013768F">
      <w:pPr>
        <w:rPr>
          <w:bCs/>
          <w:color w:val="000000"/>
        </w:rPr>
      </w:pPr>
      <w:r w:rsidRPr="0025279F">
        <w:t xml:space="preserve">3. </w:t>
      </w:r>
      <w:r w:rsidR="0025279F" w:rsidRPr="0025279F">
        <w:rPr>
          <w:bCs/>
          <w:color w:val="000000"/>
        </w:rPr>
        <w:t>Человек в обществе</w:t>
      </w:r>
    </w:p>
    <w:p w:rsidR="0025279F" w:rsidRPr="0025279F" w:rsidRDefault="0025279F" w:rsidP="0013768F">
      <w:pPr>
        <w:rPr>
          <w:bCs/>
          <w:color w:val="000000"/>
        </w:rPr>
      </w:pPr>
      <w:r w:rsidRPr="0025279F">
        <w:rPr>
          <w:bCs/>
          <w:color w:val="000000"/>
        </w:rPr>
        <w:t>4. Общество и государство</w:t>
      </w:r>
    </w:p>
    <w:p w:rsidR="0025279F" w:rsidRPr="0025279F" w:rsidRDefault="0025279F" w:rsidP="0013768F">
      <w:r w:rsidRPr="0025279F">
        <w:rPr>
          <w:bCs/>
          <w:color w:val="000000"/>
        </w:rPr>
        <w:t>5. Современное общество</w:t>
      </w:r>
    </w:p>
    <w:p w:rsidR="0013768F" w:rsidRDefault="0013768F" w:rsidP="0013768F">
      <w:r>
        <w:t>Основные разделы программы: 8 класс</w:t>
      </w:r>
    </w:p>
    <w:p w:rsidR="0025279F" w:rsidRPr="0025279F" w:rsidRDefault="0013768F" w:rsidP="0013768F">
      <w:r>
        <w:t xml:space="preserve">1. </w:t>
      </w:r>
      <w:r w:rsidR="0025279F" w:rsidRPr="0025279F">
        <w:rPr>
          <w:bCs/>
        </w:rPr>
        <w:t>Право, его роль в жизни общества и государства</w:t>
      </w:r>
    </w:p>
    <w:p w:rsidR="0013768F" w:rsidRPr="0025279F" w:rsidRDefault="0013768F" w:rsidP="0013768F">
      <w:r w:rsidRPr="0025279F">
        <w:t>2.</w:t>
      </w:r>
      <w:r w:rsidR="0025279F" w:rsidRPr="0025279F">
        <w:rPr>
          <w:bCs/>
        </w:rPr>
        <w:t xml:space="preserve"> Конституционное право России</w:t>
      </w:r>
      <w:r w:rsidRPr="0025279F">
        <w:t xml:space="preserve"> </w:t>
      </w:r>
    </w:p>
    <w:p w:rsidR="0025279F" w:rsidRPr="0025279F" w:rsidRDefault="0025279F" w:rsidP="0013768F">
      <w:pPr>
        <w:rPr>
          <w:rFonts w:ascii="Times New Roman CYR" w:hAnsi="Times New Roman CYR" w:cs="Times New Roman CYR"/>
          <w:color w:val="000000"/>
        </w:rPr>
      </w:pPr>
      <w:r w:rsidRPr="0025279F">
        <w:t>3.</w:t>
      </w:r>
      <w:r w:rsidRPr="0025279F">
        <w:rPr>
          <w:rFonts w:ascii="Times New Roman CYR" w:hAnsi="Times New Roman CYR" w:cs="Times New Roman CYR"/>
          <w:color w:val="000000"/>
        </w:rPr>
        <w:t xml:space="preserve"> Правовой статус личности</w:t>
      </w:r>
    </w:p>
    <w:p w:rsidR="0025279F" w:rsidRDefault="0025279F" w:rsidP="0013768F">
      <w:pPr>
        <w:rPr>
          <w:bCs/>
        </w:rPr>
      </w:pPr>
      <w:r w:rsidRPr="0025279F">
        <w:t>4.</w:t>
      </w:r>
      <w:r w:rsidRPr="0025279F">
        <w:rPr>
          <w:bCs/>
        </w:rPr>
        <w:t xml:space="preserve"> Правовое регулирование в жизни подростка</w:t>
      </w:r>
    </w:p>
    <w:p w:rsidR="0025279F" w:rsidRDefault="0025279F" w:rsidP="0025279F">
      <w:r>
        <w:t>Основные разделы программы: 9 класс</w:t>
      </w:r>
    </w:p>
    <w:p w:rsidR="0025279F" w:rsidRPr="0025279F" w:rsidRDefault="0025279F" w:rsidP="0025279F">
      <w:pPr>
        <w:rPr>
          <w:bCs/>
          <w:color w:val="000000"/>
        </w:rPr>
      </w:pPr>
      <w:r w:rsidRPr="0025279F">
        <w:rPr>
          <w:bCs/>
          <w:color w:val="000000"/>
        </w:rPr>
        <w:t>1. Главные вопросы экономики</w:t>
      </w:r>
    </w:p>
    <w:p w:rsidR="0025279F" w:rsidRPr="0025279F" w:rsidRDefault="0025279F" w:rsidP="0025279F">
      <w:pPr>
        <w:rPr>
          <w:bCs/>
          <w:color w:val="000000"/>
        </w:rPr>
      </w:pPr>
      <w:r w:rsidRPr="0025279F">
        <w:t>2.</w:t>
      </w:r>
      <w:r w:rsidRPr="0025279F">
        <w:rPr>
          <w:bCs/>
          <w:color w:val="000000"/>
        </w:rPr>
        <w:t xml:space="preserve"> Как работают рыночные механизмы.</w:t>
      </w:r>
    </w:p>
    <w:p w:rsidR="0025279F" w:rsidRPr="0025279F" w:rsidRDefault="0025279F" w:rsidP="0025279F">
      <w:pPr>
        <w:rPr>
          <w:bCs/>
          <w:color w:val="000000"/>
        </w:rPr>
      </w:pPr>
      <w:r w:rsidRPr="0025279F">
        <w:rPr>
          <w:bCs/>
          <w:color w:val="000000"/>
        </w:rPr>
        <w:t xml:space="preserve">3. Экономика предприятия. Экономика семьи.  </w:t>
      </w:r>
    </w:p>
    <w:p w:rsidR="0025279F" w:rsidRPr="0025279F" w:rsidRDefault="0025279F" w:rsidP="0025279F">
      <w:pPr>
        <w:rPr>
          <w:bCs/>
          <w:color w:val="000000"/>
        </w:rPr>
      </w:pPr>
      <w:r w:rsidRPr="0025279F">
        <w:rPr>
          <w:bCs/>
          <w:color w:val="000000"/>
        </w:rPr>
        <w:t>4. В мире денег</w:t>
      </w:r>
    </w:p>
    <w:p w:rsidR="0025279F" w:rsidRDefault="0025279F" w:rsidP="0013768F">
      <w:r w:rsidRPr="0025279F">
        <w:rPr>
          <w:bCs/>
          <w:color w:val="000000"/>
        </w:rPr>
        <w:t>5. Роль государства в экономике.</w:t>
      </w:r>
    </w:p>
    <w:p w:rsidR="0013768F" w:rsidRDefault="0013768F" w:rsidP="0013768F">
      <w:r>
        <w:t>УМК:</w:t>
      </w:r>
    </w:p>
    <w:p w:rsidR="0013768F" w:rsidRDefault="0013768F" w:rsidP="0013768F">
      <w:r>
        <w:t xml:space="preserve">1. Обществознание: Учебник: 5 класс/ </w:t>
      </w:r>
      <w:r w:rsidRPr="003C6EB4">
        <w:t xml:space="preserve">О.Б. Соболева, О.В. Иванов. Под общей редакцией акад. РАО Г.А. </w:t>
      </w:r>
      <w:proofErr w:type="spellStart"/>
      <w:r w:rsidRPr="003C6EB4">
        <w:t>Бордовского-М.</w:t>
      </w:r>
      <w:proofErr w:type="gramStart"/>
      <w:r w:rsidRPr="003C6EB4">
        <w:t>:В</w:t>
      </w:r>
      <w:proofErr w:type="gramEnd"/>
      <w:r w:rsidRPr="003C6EB4">
        <w:t>ентана</w:t>
      </w:r>
      <w:proofErr w:type="spellEnd"/>
      <w:r w:rsidRPr="003C6EB4">
        <w:t>- Граф,</w:t>
      </w:r>
      <w:r>
        <w:t xml:space="preserve"> 2015</w:t>
      </w:r>
    </w:p>
    <w:p w:rsidR="0013768F" w:rsidRDefault="0013768F" w:rsidP="0013768F">
      <w:r>
        <w:t xml:space="preserve">2. Обществознание: Учебник: 6 класс/ </w:t>
      </w:r>
      <w:r w:rsidRPr="003C6EB4">
        <w:t xml:space="preserve">В.В. Барабанов, И.П. Насонова. Под общей редакцией акад. РАО Г.А. </w:t>
      </w:r>
      <w:proofErr w:type="spellStart"/>
      <w:r w:rsidRPr="003C6EB4">
        <w:t>Бордовского.-М</w:t>
      </w:r>
      <w:proofErr w:type="spellEnd"/>
      <w:r w:rsidRPr="003C6EB4">
        <w:t xml:space="preserve">. </w:t>
      </w:r>
      <w:proofErr w:type="spellStart"/>
      <w:r w:rsidRPr="003C6EB4">
        <w:t>Вентана-Граф</w:t>
      </w:r>
      <w:proofErr w:type="spellEnd"/>
      <w:r w:rsidRPr="003C6EB4">
        <w:t xml:space="preserve"> ,</w:t>
      </w:r>
      <w:r>
        <w:t>2015</w:t>
      </w:r>
    </w:p>
    <w:p w:rsidR="0013768F" w:rsidRDefault="0013768F" w:rsidP="0013768F">
      <w:r>
        <w:t>3. Обществознание: Учебник: 7 класс/</w:t>
      </w:r>
      <w:proofErr w:type="gramStart"/>
      <w:r>
        <w:t xml:space="preserve"> </w:t>
      </w:r>
      <w:r w:rsidRPr="003C6EB4">
        <w:t>.</w:t>
      </w:r>
      <w:proofErr w:type="gramEnd"/>
      <w:r w:rsidRPr="003C6EB4">
        <w:t xml:space="preserve"> О.Б. Соболева, Р.П. </w:t>
      </w:r>
      <w:proofErr w:type="spellStart"/>
      <w:r w:rsidRPr="003C6EB4">
        <w:t>Корсун</w:t>
      </w:r>
      <w:proofErr w:type="spellEnd"/>
      <w:r w:rsidRPr="003C6EB4">
        <w:t xml:space="preserve"> . Под общей редакцией акад. РАО Г.А. </w:t>
      </w:r>
      <w:proofErr w:type="spellStart"/>
      <w:r w:rsidRPr="003C6EB4">
        <w:t>Бордовского.-М</w:t>
      </w:r>
      <w:proofErr w:type="spellEnd"/>
      <w:r w:rsidRPr="003C6EB4">
        <w:t>. :</w:t>
      </w:r>
      <w:proofErr w:type="spellStart"/>
      <w:r w:rsidRPr="003C6EB4">
        <w:t>Вентана-Граф</w:t>
      </w:r>
      <w:proofErr w:type="spellEnd"/>
      <w:r w:rsidRPr="003C6EB4">
        <w:t xml:space="preserve"> </w:t>
      </w:r>
      <w:r>
        <w:t>,</w:t>
      </w:r>
      <w:r w:rsidRPr="003C6EB4">
        <w:t>2017</w:t>
      </w:r>
    </w:p>
    <w:p w:rsidR="0013768F" w:rsidRDefault="0013768F" w:rsidP="0013768F">
      <w:r>
        <w:t xml:space="preserve">4. Обществознание: Учебник: 8 класс/ </w:t>
      </w:r>
      <w:r w:rsidRPr="003C6EB4">
        <w:t xml:space="preserve">О.Б. Соболева, В.Н. Чайка. Под общей редакцией акад. РАО Г.А. </w:t>
      </w:r>
      <w:proofErr w:type="spellStart"/>
      <w:r w:rsidRPr="003C6EB4">
        <w:t>Бордовского.-М.:Вентана-Граф</w:t>
      </w:r>
      <w:proofErr w:type="spellEnd"/>
      <w:r w:rsidRPr="003C6EB4">
        <w:t>, 2017</w:t>
      </w:r>
    </w:p>
    <w:p w:rsidR="0013768F" w:rsidRDefault="0013768F" w:rsidP="0013768F">
      <w:r>
        <w:lastRenderedPageBreak/>
        <w:t>5.</w:t>
      </w:r>
      <w:r w:rsidRPr="003E5E6C">
        <w:t xml:space="preserve"> </w:t>
      </w:r>
      <w:r>
        <w:t>Обществознание: Учебник: 9 класс/</w:t>
      </w:r>
      <w:r w:rsidRPr="003E5E6C">
        <w:t xml:space="preserve"> </w:t>
      </w:r>
      <w:r w:rsidRPr="003C6EB4">
        <w:t xml:space="preserve">И.П. Насонова. Под общей редакцией акад. РАО Г.А. </w:t>
      </w:r>
      <w:proofErr w:type="spellStart"/>
      <w:r w:rsidRPr="003C6EB4">
        <w:t>Бордовского.-М.:Вентана-Граф</w:t>
      </w:r>
      <w:proofErr w:type="spellEnd"/>
      <w:r w:rsidRPr="003C6EB4">
        <w:t xml:space="preserve"> ,2018</w:t>
      </w:r>
    </w:p>
    <w:p w:rsidR="0029410C" w:rsidRPr="0013768F" w:rsidRDefault="0029410C" w:rsidP="0013768F"/>
    <w:sectPr w:rsidR="0029410C" w:rsidRPr="0013768F" w:rsidSect="0013768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82732ED"/>
    <w:multiLevelType w:val="hybridMultilevel"/>
    <w:tmpl w:val="F81CEE42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2C4652E"/>
    <w:multiLevelType w:val="multilevel"/>
    <w:tmpl w:val="CB749942"/>
    <w:lvl w:ilvl="0">
      <w:start w:val="1"/>
      <w:numFmt w:val="decimal"/>
      <w:lvlText w:val="%1."/>
      <w:lvlJc w:val="left"/>
      <w:pPr>
        <w:tabs>
          <w:tab w:val="num" w:pos="57"/>
        </w:tabs>
        <w:ind w:left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6015C"/>
    <w:multiLevelType w:val="hybridMultilevel"/>
    <w:tmpl w:val="8C36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0225148"/>
    <w:multiLevelType w:val="hybridMultilevel"/>
    <w:tmpl w:val="FEE4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202"/>
    <w:rsid w:val="0013768F"/>
    <w:rsid w:val="0025279F"/>
    <w:rsid w:val="0029410C"/>
    <w:rsid w:val="0066156F"/>
    <w:rsid w:val="0079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20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96202"/>
    <w:pPr>
      <w:spacing w:after="120"/>
    </w:pPr>
  </w:style>
  <w:style w:type="character" w:customStyle="1" w:styleId="a4">
    <w:name w:val="Основной текст Знак"/>
    <w:basedOn w:val="a0"/>
    <w:link w:val="a3"/>
    <w:rsid w:val="0079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6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9620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96202"/>
    <w:rPr>
      <w:b/>
      <w:bCs/>
    </w:rPr>
  </w:style>
  <w:style w:type="character" w:customStyle="1" w:styleId="apple-converted-space">
    <w:name w:val="apple-converted-space"/>
    <w:basedOn w:val="a0"/>
    <w:rsid w:val="00796202"/>
  </w:style>
  <w:style w:type="character" w:customStyle="1" w:styleId="14">
    <w:name w:val="Заголовок №1 (4) + Полужирный"/>
    <w:rsid w:val="0013768F"/>
    <w:rPr>
      <w:rFonts w:ascii="Candara" w:hAnsi="Candara" w:cs="Candara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2015-11-30T16:14:00Z</dcterms:created>
  <dcterms:modified xsi:type="dcterms:W3CDTF">2019-06-19T13:50:00Z</dcterms:modified>
</cp:coreProperties>
</file>